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539" w:rsidRPr="00236539" w:rsidRDefault="00236539" w:rsidP="00236539">
      <w:pPr>
        <w:pStyle w:val="Ttulo1"/>
        <w:shd w:val="clear" w:color="auto" w:fill="FFFFFF"/>
        <w:spacing w:before="0" w:after="120"/>
        <w:rPr>
          <w:rFonts w:ascii="Arial" w:hAnsi="Arial" w:cs="Arial"/>
          <w:color w:val="auto"/>
          <w:sz w:val="28"/>
          <w:szCs w:val="41"/>
        </w:rPr>
      </w:pPr>
      <w:r w:rsidRPr="00236539">
        <w:rPr>
          <w:rFonts w:ascii="Arial" w:hAnsi="Arial" w:cs="Arial"/>
          <w:color w:val="auto"/>
          <w:sz w:val="28"/>
          <w:szCs w:val="41"/>
        </w:rPr>
        <w:t>FILTRO DE AGUA DE REPUESTO PURE SHOWER</w:t>
      </w:r>
    </w:p>
    <w:p w:rsidR="00236539" w:rsidRPr="00D54C96" w:rsidRDefault="00236539" w:rsidP="00236539">
      <w:pPr>
        <w:pStyle w:val="NormalWeb"/>
        <w:spacing w:before="0" w:after="31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ÚNICO CON SEIS</w:t>
      </w:r>
      <w:r w:rsidRPr="00D54C96">
        <w:rPr>
          <w:rFonts w:ascii="Arial" w:hAnsi="Arial" w:cs="Arial"/>
          <w:b/>
          <w:bCs/>
        </w:rPr>
        <w:t xml:space="preserve"> ETAPAS DE FILTRADO</w:t>
      </w:r>
    </w:p>
    <w:p w:rsidR="00236539" w:rsidRPr="00D54C96" w:rsidRDefault="00236539" w:rsidP="00236539">
      <w:pPr>
        <w:pStyle w:val="NormalWeb"/>
        <w:spacing w:before="0" w:after="312"/>
        <w:rPr>
          <w:rFonts w:ascii="Arial" w:hAnsi="Arial" w:cs="Arial"/>
        </w:rPr>
      </w:pPr>
      <w:r w:rsidRPr="00D54C96">
        <w:rPr>
          <w:rFonts w:ascii="Arial" w:hAnsi="Arial" w:cs="Arial"/>
        </w:rPr>
        <w:t>El PURE SHOWER elimina efectivamente cloro, sarro, y metales pesados que pueden estar presentes en el agua. Disfrutará de un baño relajante y saludable.</w:t>
      </w:r>
    </w:p>
    <w:p w:rsidR="00236539" w:rsidRPr="00D54C96" w:rsidRDefault="00236539" w:rsidP="00236539">
      <w:pPr>
        <w:pStyle w:val="NormalWeb"/>
        <w:spacing w:before="0" w:after="312"/>
        <w:rPr>
          <w:rFonts w:ascii="Arial" w:hAnsi="Arial" w:cs="Arial"/>
        </w:rPr>
      </w:pPr>
      <w:r w:rsidRPr="00D54C96">
        <w:rPr>
          <w:rFonts w:ascii="Arial" w:hAnsi="Arial" w:cs="Arial"/>
        </w:rPr>
        <w:t>Tiene seis poderosas etapas de filtrado, siendo el único filtro para ducha con esta tecnología: KDF, Carbón Activado Granular, Ferrita Anisotrópica Magnética, Cerámica Activada, Cristales de Polifosfato y Fibras de Polipropileno.</w:t>
      </w:r>
    </w:p>
    <w:p w:rsidR="00236539" w:rsidRPr="00887F4F" w:rsidRDefault="00236539" w:rsidP="00236539">
      <w:pPr>
        <w:spacing w:after="0"/>
        <w:ind w:left="29"/>
        <w:rPr>
          <w:sz w:val="20"/>
        </w:rPr>
      </w:pPr>
      <w:r w:rsidRPr="00887F4F">
        <w:rPr>
          <w:b/>
          <w:sz w:val="28"/>
        </w:rPr>
        <w:t xml:space="preserve">CARACTERÍSTICAS </w:t>
      </w:r>
    </w:p>
    <w:p w:rsidR="00236539" w:rsidRPr="00887F4F" w:rsidRDefault="00236539" w:rsidP="0023653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:rsidR="00236539" w:rsidRDefault="00236539" w:rsidP="00236539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Marca: </w:t>
      </w:r>
      <w:r>
        <w:rPr>
          <w:rFonts w:ascii="Arial" w:hAnsi="Arial" w:cs="Arial"/>
          <w:color w:val="333333"/>
        </w:rPr>
        <w:t xml:space="preserve">AquaPro </w:t>
      </w:r>
      <w:r>
        <w:rPr>
          <w:rFonts w:ascii="Arial" w:hAnsi="Arial" w:cs="Arial"/>
          <w:color w:val="333333"/>
        </w:rPr>
        <w:t>Hidrolit</w:t>
      </w:r>
    </w:p>
    <w:p w:rsidR="00236539" w:rsidRDefault="00236539" w:rsidP="00236539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Modelo: Pure Bath Shower</w:t>
      </w:r>
    </w:p>
    <w:p w:rsidR="005A5592" w:rsidRDefault="00236539" w:rsidP="005A5592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Tipo: Filtro de ducha</w:t>
      </w:r>
    </w:p>
    <w:p w:rsidR="005A5592" w:rsidRPr="005A5592" w:rsidRDefault="005A5592" w:rsidP="005A5592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 w:rsidRPr="005A5592">
        <w:rPr>
          <w:rFonts w:ascii="Arial" w:hAnsi="Arial" w:cs="Arial"/>
          <w:color w:val="333333"/>
        </w:rPr>
        <w:t>Temperatura máxima: 90</w:t>
      </w:r>
      <w:r w:rsidRPr="005A5592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PE" w:eastAsia="es-PE"/>
        </w:rPr>
        <w:t>°C</w:t>
      </w:r>
    </w:p>
    <w:p w:rsidR="005A5592" w:rsidRPr="005A5592" w:rsidRDefault="005A5592" w:rsidP="005A5592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PE" w:eastAsia="es-PE"/>
        </w:rPr>
        <w:t>Temperatura mínima: 6</w:t>
      </w:r>
      <w:r w:rsidRPr="005A5592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PE" w:eastAsia="es-PE"/>
        </w:rPr>
        <w:t>°C</w:t>
      </w:r>
    </w:p>
    <w:p w:rsidR="005A5592" w:rsidRDefault="005A5592" w:rsidP="005A5592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Presión mínima operativa: 0.4bar (tanque elevado a 4 metros de altura)</w:t>
      </w:r>
    </w:p>
    <w:p w:rsidR="005A5592" w:rsidRDefault="005A5592" w:rsidP="005A5592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Presión máxima operativa: 6bar</w:t>
      </w:r>
    </w:p>
    <w:p w:rsidR="005A5592" w:rsidRDefault="005A5592" w:rsidP="005A5592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Entrada y salida: ½” roscada</w:t>
      </w:r>
    </w:p>
    <w:p w:rsidR="005A5592" w:rsidRDefault="005A5592" w:rsidP="005A5592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Color: Plata</w:t>
      </w:r>
    </w:p>
    <w:p w:rsidR="005A5592" w:rsidRDefault="005A5592" w:rsidP="005A5592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Vida útil: superior a 10 años</w:t>
      </w:r>
    </w:p>
    <w:p w:rsidR="00236539" w:rsidRPr="005A5592" w:rsidRDefault="005A5592" w:rsidP="00236539">
      <w:pPr>
        <w:numPr>
          <w:ilvl w:val="0"/>
          <w:numId w:val="1"/>
        </w:numPr>
        <w:shd w:val="clear" w:color="auto" w:fill="FFFFFF"/>
        <w:spacing w:after="60" w:line="240" w:lineRule="auto"/>
        <w:ind w:left="426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Vida útil filtro interno: 48.000 litros o un año de uso (agua de red de Lima)</w:t>
      </w:r>
      <w:bookmarkStart w:id="0" w:name="_GoBack"/>
      <w:bookmarkEnd w:id="0"/>
    </w:p>
    <w:p w:rsidR="00236539" w:rsidRDefault="00236539" w:rsidP="00236539"/>
    <w:p w:rsidR="00236539" w:rsidRDefault="00236539" w:rsidP="00236539"/>
    <w:p w:rsidR="00107496" w:rsidRDefault="00107496"/>
    <w:sectPr w:rsidR="00107496" w:rsidSect="00C759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539"/>
    <w:rsid w:val="00107496"/>
    <w:rsid w:val="00236539"/>
    <w:rsid w:val="005A5592"/>
    <w:rsid w:val="00A876EA"/>
    <w:rsid w:val="00C7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9DF76"/>
  <w14:defaultImageDpi w14:val="32767"/>
  <w15:chartTrackingRefBased/>
  <w15:docId w15:val="{AF3AAEF2-61E3-9348-A6C2-A3989D5D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6539"/>
    <w:pPr>
      <w:spacing w:after="160" w:line="259" w:lineRule="auto"/>
    </w:pPr>
    <w:rPr>
      <w:sz w:val="22"/>
      <w:szCs w:val="22"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2365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653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AR"/>
    </w:rPr>
  </w:style>
  <w:style w:type="paragraph" w:styleId="NormalWeb">
    <w:name w:val="Normal (Web)"/>
    <w:basedOn w:val="Normal"/>
    <w:uiPriority w:val="99"/>
    <w:unhideWhenUsed/>
    <w:rsid w:val="0023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1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719</Characters>
  <Application>Microsoft Office Word</Application>
  <DocSecurity>0</DocSecurity>
  <Lines>5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2</cp:revision>
  <dcterms:created xsi:type="dcterms:W3CDTF">2018-02-09T20:02:00Z</dcterms:created>
  <dcterms:modified xsi:type="dcterms:W3CDTF">2018-02-09T20:08:00Z</dcterms:modified>
</cp:coreProperties>
</file>